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41" w:rsidRDefault="00366D65" w:rsidP="00A6604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健　第１６９２</w:t>
      </w:r>
      <w:r w:rsidR="00A66041">
        <w:rPr>
          <w:rFonts w:hint="eastAsia"/>
          <w:sz w:val="24"/>
          <w:szCs w:val="24"/>
        </w:rPr>
        <w:t>号</w:t>
      </w:r>
    </w:p>
    <w:p w:rsidR="00A66041" w:rsidRDefault="00366D65" w:rsidP="00A660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令和３年２月２</w:t>
      </w:r>
      <w:r w:rsidR="00A66041">
        <w:rPr>
          <w:rFonts w:hint="eastAsia"/>
          <w:sz w:val="24"/>
          <w:szCs w:val="24"/>
        </w:rPr>
        <w:t>日</w:t>
      </w:r>
    </w:p>
    <w:p w:rsidR="00A15A31" w:rsidRDefault="00A15A31" w:rsidP="00A15A31">
      <w:pPr>
        <w:jc w:val="left"/>
        <w:rPr>
          <w:sz w:val="24"/>
          <w:szCs w:val="24"/>
        </w:rPr>
      </w:pPr>
    </w:p>
    <w:p w:rsidR="00A15A31" w:rsidRDefault="00A15A31" w:rsidP="00A15A3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CE613" wp14:editId="08035367">
                <wp:simplePos x="0" y="0"/>
                <wp:positionH relativeFrom="column">
                  <wp:posOffset>1872615</wp:posOffset>
                </wp:positionH>
                <wp:positionV relativeFrom="paragraph">
                  <wp:posOffset>15875</wp:posOffset>
                </wp:positionV>
                <wp:extent cx="114300" cy="638175"/>
                <wp:effectExtent l="0" t="0" r="19050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3D7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47.45pt;margin-top:1.25pt;width:9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" adj="322" strokecolor="black [3040]"/>
            </w:pict>
          </mc:Fallback>
        </mc:AlternateContent>
      </w:r>
      <w:r>
        <w:rPr>
          <w:rFonts w:hint="eastAsia"/>
          <w:sz w:val="24"/>
          <w:szCs w:val="24"/>
        </w:rPr>
        <w:t xml:space="preserve">岡山県医師会長　　　　</w:t>
      </w:r>
    </w:p>
    <w:p w:rsidR="00A15A31" w:rsidRDefault="00A15A31" w:rsidP="00A15A3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岡山県病院協会長　　　　　殿</w:t>
      </w:r>
    </w:p>
    <w:p w:rsidR="00A15A31" w:rsidRDefault="00A15A31" w:rsidP="00A15A3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岡山県保険者協議会長　　　</w:t>
      </w:r>
    </w:p>
    <w:p w:rsidR="00211DA4" w:rsidRPr="00A15A31" w:rsidRDefault="00211DA4" w:rsidP="005C4284">
      <w:pPr>
        <w:ind w:firstLineChars="100" w:firstLine="240"/>
        <w:jc w:val="right"/>
        <w:rPr>
          <w:kern w:val="0"/>
          <w:sz w:val="24"/>
          <w:szCs w:val="24"/>
        </w:rPr>
      </w:pPr>
    </w:p>
    <w:p w:rsidR="005C4284" w:rsidRDefault="00BA74B3" w:rsidP="00BA74B3">
      <w:pPr>
        <w:ind w:right="240" w:firstLineChars="100" w:firstLine="24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岡山県保健福祉部</w:t>
      </w:r>
      <w:r w:rsidR="0052071A">
        <w:rPr>
          <w:rFonts w:hint="eastAsia"/>
          <w:kern w:val="0"/>
          <w:sz w:val="24"/>
          <w:szCs w:val="24"/>
        </w:rPr>
        <w:t>長</w:t>
      </w:r>
    </w:p>
    <w:p w:rsidR="00137F8A" w:rsidRDefault="0052071A" w:rsidP="00BA74B3">
      <w:pPr>
        <w:ind w:right="2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　印　省　略）</w:t>
      </w:r>
      <w:r w:rsidR="00137F8A">
        <w:rPr>
          <w:rFonts w:hint="eastAsia"/>
          <w:sz w:val="24"/>
          <w:szCs w:val="24"/>
        </w:rPr>
        <w:t xml:space="preserve">　　　　　　　</w:t>
      </w:r>
    </w:p>
    <w:p w:rsidR="00137F8A" w:rsidRDefault="00137F8A" w:rsidP="00137F8A">
      <w:pPr>
        <w:jc w:val="center"/>
        <w:rPr>
          <w:sz w:val="24"/>
          <w:szCs w:val="24"/>
        </w:rPr>
      </w:pPr>
    </w:p>
    <w:p w:rsidR="009F5E9B" w:rsidRDefault="009F5E9B" w:rsidP="009F5E9B">
      <w:pPr>
        <w:pStyle w:val="Default"/>
      </w:pPr>
    </w:p>
    <w:p w:rsidR="000307C9" w:rsidRPr="003779BB" w:rsidRDefault="000307C9" w:rsidP="000307C9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79BB">
        <w:rPr>
          <w:rFonts w:ascii="ＭＳ 明朝" w:eastAsia="ＭＳ 明朝" w:hAnsi="ＭＳ 明朝" w:cs="MS-Mincho" w:hint="eastAsia"/>
          <w:kern w:val="0"/>
          <w:sz w:val="24"/>
        </w:rPr>
        <w:t>情報通信技術を活用した特定保健指導の実施について</w:t>
      </w:r>
    </w:p>
    <w:p w:rsidR="00137F8A" w:rsidRPr="009564CE" w:rsidRDefault="00137F8A" w:rsidP="00137F8A">
      <w:pPr>
        <w:jc w:val="left"/>
        <w:rPr>
          <w:sz w:val="24"/>
          <w:szCs w:val="24"/>
        </w:rPr>
      </w:pPr>
    </w:p>
    <w:p w:rsidR="005C4284" w:rsidRPr="009564CE" w:rsidRDefault="005C4284" w:rsidP="00137F8A">
      <w:pPr>
        <w:jc w:val="left"/>
        <w:rPr>
          <w:sz w:val="24"/>
          <w:szCs w:val="24"/>
        </w:rPr>
      </w:pPr>
    </w:p>
    <w:p w:rsidR="00055613" w:rsidRPr="009564CE" w:rsidRDefault="009F5E9B" w:rsidP="007A191E">
      <w:pPr>
        <w:pStyle w:val="Default"/>
      </w:pPr>
      <w:r w:rsidRPr="009564CE">
        <w:rPr>
          <w:rFonts w:hint="eastAsia"/>
        </w:rPr>
        <w:t xml:space="preserve">　このことについて、</w:t>
      </w:r>
      <w:r w:rsidR="0098624E">
        <w:rPr>
          <w:rFonts w:hint="eastAsia"/>
        </w:rPr>
        <w:t>令和３年２月１日付け、健発０２０１第１１号</w:t>
      </w:r>
      <w:bookmarkStart w:id="0" w:name="_GoBack"/>
      <w:bookmarkEnd w:id="0"/>
      <w:r w:rsidR="000307C9" w:rsidRPr="009564CE">
        <w:rPr>
          <w:rFonts w:hint="eastAsia"/>
        </w:rPr>
        <w:t>、保発０２０１第６号により</w:t>
      </w:r>
      <w:r w:rsidR="002F580E" w:rsidRPr="009564CE">
        <w:rPr>
          <w:rFonts w:hint="eastAsia"/>
        </w:rPr>
        <w:t>、</w:t>
      </w:r>
      <w:r w:rsidR="0052071A" w:rsidRPr="009564CE">
        <w:rPr>
          <w:rFonts w:hint="eastAsia"/>
        </w:rPr>
        <w:t>厚生労働省</w:t>
      </w:r>
      <w:r w:rsidRPr="009564CE">
        <w:rPr>
          <w:rFonts w:hint="eastAsia"/>
        </w:rPr>
        <w:t>健康局長および厚生労働省</w:t>
      </w:r>
      <w:r w:rsidR="00D34E0F" w:rsidRPr="009564CE">
        <w:rPr>
          <w:rFonts w:hint="eastAsia"/>
        </w:rPr>
        <w:t>保険局</w:t>
      </w:r>
      <w:r w:rsidR="0052071A" w:rsidRPr="009564CE">
        <w:rPr>
          <w:rFonts w:hint="eastAsia"/>
        </w:rPr>
        <w:t>長</w:t>
      </w:r>
      <w:r w:rsidR="00D34E0F" w:rsidRPr="009564CE">
        <w:rPr>
          <w:rFonts w:hint="eastAsia"/>
        </w:rPr>
        <w:t>より</w:t>
      </w:r>
      <w:r w:rsidR="005C4284" w:rsidRPr="009564CE">
        <w:rPr>
          <w:rFonts w:hint="eastAsia"/>
        </w:rPr>
        <w:t>別添</w:t>
      </w:r>
      <w:r w:rsidR="00055613" w:rsidRPr="009564CE">
        <w:rPr>
          <w:rFonts w:hint="eastAsia"/>
        </w:rPr>
        <w:t>のとおり</w:t>
      </w:r>
      <w:r w:rsidR="0052071A" w:rsidRPr="009564CE">
        <w:rPr>
          <w:rFonts w:hint="eastAsia"/>
        </w:rPr>
        <w:t>通知</w:t>
      </w:r>
      <w:r w:rsidR="00137F8A" w:rsidRPr="009564CE">
        <w:rPr>
          <w:rFonts w:hint="eastAsia"/>
        </w:rPr>
        <w:t>がありましたのでお知らせいたします。</w:t>
      </w:r>
      <w:r w:rsidR="00E31A99" w:rsidRPr="009564CE">
        <w:rPr>
          <w:rFonts w:hint="eastAsia"/>
        </w:rPr>
        <w:t>つきましては、</w:t>
      </w:r>
      <w:r w:rsidR="000307C9" w:rsidRPr="009564CE">
        <w:rPr>
          <w:rFonts w:hint="eastAsia"/>
        </w:rPr>
        <w:t>関係者</w:t>
      </w:r>
      <w:r w:rsidR="00E31A99" w:rsidRPr="009564CE">
        <w:rPr>
          <w:rFonts w:hint="eastAsia"/>
        </w:rPr>
        <w:t>への周知方よろしくお願いします。</w:t>
      </w:r>
    </w:p>
    <w:p w:rsidR="007A191E" w:rsidRPr="00963213" w:rsidRDefault="007A191E" w:rsidP="007A191E">
      <w:pPr>
        <w:pStyle w:val="Default"/>
      </w:pPr>
      <w:r w:rsidRPr="00963213">
        <w:rPr>
          <w:rFonts w:hint="eastAsia"/>
        </w:rPr>
        <w:t xml:space="preserve">　</w:t>
      </w:r>
    </w:p>
    <w:p w:rsidR="00D71DA0" w:rsidRDefault="00963213" w:rsidP="00963213">
      <w:pPr>
        <w:pStyle w:val="Default"/>
        <w:ind w:firstLineChars="100" w:firstLine="240"/>
      </w:pPr>
      <w:r>
        <w:rPr>
          <w:rFonts w:hint="eastAsia"/>
        </w:rPr>
        <w:t>なお、上記通知については、各市町村長</w:t>
      </w:r>
      <w:r w:rsidR="000307C9">
        <w:rPr>
          <w:rFonts w:hint="eastAsia"/>
        </w:rPr>
        <w:t>、岡山県国保連合会</w:t>
      </w:r>
      <w:r w:rsidR="00B91ED6">
        <w:rPr>
          <w:rFonts w:hint="eastAsia"/>
        </w:rPr>
        <w:t>長</w:t>
      </w:r>
      <w:r w:rsidR="000307C9">
        <w:rPr>
          <w:rFonts w:hint="eastAsia"/>
        </w:rPr>
        <w:t>、岡山県後期高齢者医療</w:t>
      </w:r>
      <w:r w:rsidR="00B91ED6">
        <w:rPr>
          <w:rFonts w:hint="eastAsia"/>
        </w:rPr>
        <w:t>広域連合長</w:t>
      </w:r>
      <w:r>
        <w:rPr>
          <w:rFonts w:hint="eastAsia"/>
        </w:rPr>
        <w:t>へ通知しておりますことを申し添えます。</w:t>
      </w:r>
    </w:p>
    <w:p w:rsidR="000307C9" w:rsidRDefault="000307C9" w:rsidP="00963213">
      <w:pPr>
        <w:pStyle w:val="Default"/>
        <w:ind w:firstLineChars="100" w:firstLine="240"/>
      </w:pPr>
    </w:p>
    <w:p w:rsidR="000307C9" w:rsidRDefault="000307C9" w:rsidP="00963213">
      <w:pPr>
        <w:pStyle w:val="Default"/>
        <w:ind w:firstLineChars="100" w:firstLine="240"/>
      </w:pPr>
    </w:p>
    <w:p w:rsidR="000307C9" w:rsidRPr="000307C9" w:rsidRDefault="000307C9" w:rsidP="00963213">
      <w:pPr>
        <w:pStyle w:val="Default"/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158750</wp:posOffset>
                </wp:positionV>
                <wp:extent cx="2657475" cy="1472565"/>
                <wp:effectExtent l="9525" t="6350" r="9525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8A" w:rsidRDefault="00137F8A" w:rsidP="00137F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＜問い合わせ先＞</w:t>
                            </w:r>
                          </w:p>
                          <w:p w:rsidR="00137F8A" w:rsidRDefault="00137F8A" w:rsidP="00137F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岡山県保健福祉部健康推進課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137F8A" w:rsidRDefault="00963213" w:rsidP="00137F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健康づくり班　高橋</w:t>
                            </w:r>
                          </w:p>
                          <w:p w:rsidR="00137F8A" w:rsidRDefault="00137F8A" w:rsidP="00137F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700-8570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岡山市北区内山下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丁目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137F8A" w:rsidRDefault="00137F8A" w:rsidP="00137F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055613">
                              <w:rPr>
                                <w:sz w:val="18"/>
                                <w:szCs w:val="18"/>
                              </w:rPr>
                              <w:t>(086)226-73</w:t>
                            </w:r>
                            <w:r w:rsidR="0052071A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(086)225-7283</w:t>
                            </w:r>
                          </w:p>
                          <w:p w:rsidR="00137F8A" w:rsidRDefault="00137F8A" w:rsidP="00137F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DF3659" w:rsidRPr="00DF3659">
                              <w:rPr>
                                <w:sz w:val="18"/>
                                <w:szCs w:val="18"/>
                              </w:rPr>
                              <w:t>yukari_takahashi@pref.okayama.lg.jp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3.1pt;margin-top:12.5pt;width:209.25pt;height:11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">
                <v:textbox style="mso-fit-shape-to-text:t">
                  <w:txbxContent>
                    <w:p w:rsidR="00137F8A" w:rsidRDefault="00137F8A" w:rsidP="00137F8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＜問い合わせ先＞</w:t>
                      </w:r>
                    </w:p>
                    <w:p w:rsidR="00137F8A" w:rsidRDefault="00137F8A" w:rsidP="00137F8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岡山県保健福祉部健康推進課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137F8A" w:rsidRDefault="00963213" w:rsidP="00137F8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健康づくり班　高橋</w:t>
                      </w:r>
                    </w:p>
                    <w:p w:rsidR="00137F8A" w:rsidRDefault="00137F8A" w:rsidP="00137F8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sz w:val="18"/>
                          <w:szCs w:val="18"/>
                        </w:rPr>
                        <w:t xml:space="preserve">700-8570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岡山市北区内山下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丁目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番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  <w:p w:rsidR="00137F8A" w:rsidRDefault="00137F8A" w:rsidP="00137F8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055613">
                        <w:rPr>
                          <w:sz w:val="18"/>
                          <w:szCs w:val="18"/>
                        </w:rPr>
                        <w:t>(086)226-73</w:t>
                      </w:r>
                      <w:r w:rsidR="0052071A">
                        <w:rPr>
                          <w:sz w:val="18"/>
                          <w:szCs w:val="18"/>
                        </w:rPr>
                        <w:t>28</w:t>
                      </w:r>
                      <w:r>
                        <w:rPr>
                          <w:sz w:val="18"/>
                          <w:szCs w:val="18"/>
                        </w:rPr>
                        <w:t xml:space="preserve"> 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sz w:val="18"/>
                          <w:szCs w:val="18"/>
                        </w:rPr>
                        <w:t>(086)225-7283</w:t>
                      </w:r>
                    </w:p>
                    <w:p w:rsidR="00137F8A" w:rsidRDefault="00137F8A" w:rsidP="00137F8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DF3659" w:rsidRPr="00DF3659">
                        <w:rPr>
                          <w:sz w:val="18"/>
                          <w:szCs w:val="18"/>
                        </w:rPr>
                        <w:t>yukari_takahashi@pref.okayama.lg.jp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07C9" w:rsidRPr="000307C9" w:rsidSect="005142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10" w:rsidRDefault="00021E10" w:rsidP="00DD7FE3">
      <w:r>
        <w:separator/>
      </w:r>
    </w:p>
  </w:endnote>
  <w:endnote w:type="continuationSeparator" w:id="0">
    <w:p w:rsidR="00021E10" w:rsidRDefault="00021E10" w:rsidP="00DD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10" w:rsidRDefault="00021E10" w:rsidP="00DD7FE3">
      <w:r>
        <w:separator/>
      </w:r>
    </w:p>
  </w:footnote>
  <w:footnote w:type="continuationSeparator" w:id="0">
    <w:p w:rsidR="00021E10" w:rsidRDefault="00021E10" w:rsidP="00DD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FC"/>
    <w:rsid w:val="00021E10"/>
    <w:rsid w:val="000307C9"/>
    <w:rsid w:val="00055613"/>
    <w:rsid w:val="000639EC"/>
    <w:rsid w:val="00137F8A"/>
    <w:rsid w:val="001579BC"/>
    <w:rsid w:val="00196E83"/>
    <w:rsid w:val="00211DA4"/>
    <w:rsid w:val="002F580E"/>
    <w:rsid w:val="00366D65"/>
    <w:rsid w:val="003D7ECB"/>
    <w:rsid w:val="00493226"/>
    <w:rsid w:val="004D3A45"/>
    <w:rsid w:val="004E1AFC"/>
    <w:rsid w:val="00514278"/>
    <w:rsid w:val="0052071A"/>
    <w:rsid w:val="0054447C"/>
    <w:rsid w:val="00573D99"/>
    <w:rsid w:val="005C4284"/>
    <w:rsid w:val="00600870"/>
    <w:rsid w:val="00696943"/>
    <w:rsid w:val="00721D79"/>
    <w:rsid w:val="007A191E"/>
    <w:rsid w:val="007A2792"/>
    <w:rsid w:val="007F7EE3"/>
    <w:rsid w:val="00823109"/>
    <w:rsid w:val="00832674"/>
    <w:rsid w:val="009564CE"/>
    <w:rsid w:val="00963213"/>
    <w:rsid w:val="00982340"/>
    <w:rsid w:val="0098624E"/>
    <w:rsid w:val="00993BAE"/>
    <w:rsid w:val="009E0F18"/>
    <w:rsid w:val="009F5E9B"/>
    <w:rsid w:val="00A15A31"/>
    <w:rsid w:val="00A2135E"/>
    <w:rsid w:val="00A40736"/>
    <w:rsid w:val="00A66041"/>
    <w:rsid w:val="00B91ED6"/>
    <w:rsid w:val="00BA74B3"/>
    <w:rsid w:val="00C16876"/>
    <w:rsid w:val="00C82EF9"/>
    <w:rsid w:val="00CD6ECE"/>
    <w:rsid w:val="00D34E0F"/>
    <w:rsid w:val="00D71DA0"/>
    <w:rsid w:val="00DB412F"/>
    <w:rsid w:val="00DD7FE3"/>
    <w:rsid w:val="00DF3659"/>
    <w:rsid w:val="00E17E0A"/>
    <w:rsid w:val="00E31A99"/>
    <w:rsid w:val="00E73169"/>
    <w:rsid w:val="00E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0A0975"/>
  <w15:docId w15:val="{1390044F-A373-4BE8-B405-DA13F220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D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7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FE3"/>
  </w:style>
  <w:style w:type="paragraph" w:styleId="a6">
    <w:name w:val="footer"/>
    <w:basedOn w:val="a"/>
    <w:link w:val="a7"/>
    <w:uiPriority w:val="99"/>
    <w:unhideWhenUsed/>
    <w:rsid w:val="00DD7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FE3"/>
  </w:style>
  <w:style w:type="paragraph" w:styleId="a8">
    <w:name w:val="Balloon Text"/>
    <w:basedOn w:val="a"/>
    <w:link w:val="a9"/>
    <w:uiPriority w:val="99"/>
    <w:semiHidden/>
    <w:unhideWhenUsed/>
    <w:rsid w:val="00993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B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5561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5561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5561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55613"/>
    <w:rPr>
      <w:sz w:val="24"/>
      <w:szCs w:val="24"/>
    </w:rPr>
  </w:style>
  <w:style w:type="paragraph" w:customStyle="1" w:styleId="Default">
    <w:name w:val="Default"/>
    <w:rsid w:val="009F5E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髙橋　友香里</cp:lastModifiedBy>
  <cp:revision>18</cp:revision>
  <cp:lastPrinted>2021-02-02T00:45:00Z</cp:lastPrinted>
  <dcterms:created xsi:type="dcterms:W3CDTF">2020-04-01T04:00:00Z</dcterms:created>
  <dcterms:modified xsi:type="dcterms:W3CDTF">2021-02-02T11:05:00Z</dcterms:modified>
</cp:coreProperties>
</file>