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3F" w:rsidRPr="009F34C0" w:rsidRDefault="0079553F" w:rsidP="009F34C0">
      <w:pPr>
        <w:jc w:val="center"/>
        <w:rPr>
          <w:rFonts w:ascii="ＭＳ 明朝" w:eastAsia="ＭＳ 明朝" w:hAnsi="ＭＳ 明朝"/>
          <w:sz w:val="24"/>
          <w:szCs w:val="24"/>
        </w:rPr>
      </w:pPr>
      <w:r w:rsidRPr="009F34C0">
        <w:rPr>
          <w:rFonts w:ascii="ＭＳ 明朝" w:eastAsia="ＭＳ 明朝" w:hAnsi="ＭＳ 明朝" w:hint="eastAsia"/>
          <w:sz w:val="24"/>
          <w:szCs w:val="24"/>
        </w:rPr>
        <w:t>「外国人患者を受け入れる拠点的な医療機関」</w:t>
      </w:r>
      <w:r w:rsidR="00417998">
        <w:rPr>
          <w:rFonts w:ascii="ＭＳ 明朝" w:eastAsia="ＭＳ 明朝" w:hAnsi="ＭＳ 明朝" w:hint="eastAsia"/>
          <w:sz w:val="24"/>
          <w:szCs w:val="24"/>
        </w:rPr>
        <w:t>の選出</w:t>
      </w:r>
      <w:r w:rsidR="009F34C0" w:rsidRPr="009F34C0">
        <w:rPr>
          <w:rFonts w:ascii="ＭＳ 明朝" w:eastAsia="ＭＳ 明朝" w:hAnsi="ＭＳ 明朝" w:hint="eastAsia"/>
          <w:sz w:val="24"/>
          <w:szCs w:val="24"/>
        </w:rPr>
        <w:t>方法</w:t>
      </w:r>
    </w:p>
    <w:p w:rsidR="0079553F" w:rsidRPr="009F34C0" w:rsidRDefault="0079553F" w:rsidP="000F6860">
      <w:pPr>
        <w:rPr>
          <w:rFonts w:ascii="ＭＳ 明朝" w:eastAsia="ＭＳ 明朝" w:hAnsi="ＭＳ 明朝"/>
          <w:sz w:val="24"/>
          <w:szCs w:val="24"/>
        </w:rPr>
      </w:pPr>
    </w:p>
    <w:p w:rsidR="0079553F" w:rsidRPr="009F34C0" w:rsidRDefault="0079553F" w:rsidP="000F6860">
      <w:pPr>
        <w:rPr>
          <w:rFonts w:ascii="ＭＳ 明朝" w:eastAsia="ＭＳ 明朝" w:hAnsi="ＭＳ 明朝"/>
          <w:sz w:val="24"/>
          <w:szCs w:val="24"/>
        </w:rPr>
      </w:pPr>
    </w:p>
    <w:p w:rsidR="009F34C0" w:rsidRDefault="009F34C0" w:rsidP="008567B7">
      <w:pPr>
        <w:ind w:firstLineChars="200" w:firstLine="480"/>
        <w:rPr>
          <w:rFonts w:ascii="ＭＳ 明朝" w:eastAsia="ＭＳ 明朝" w:hAnsi="ＭＳ 明朝"/>
          <w:sz w:val="24"/>
          <w:szCs w:val="24"/>
        </w:rPr>
      </w:pPr>
      <w:r>
        <w:rPr>
          <w:rFonts w:ascii="ＭＳ 明朝" w:eastAsia="ＭＳ 明朝" w:hAnsi="ＭＳ 明朝" w:hint="eastAsia"/>
          <w:sz w:val="24"/>
          <w:szCs w:val="24"/>
        </w:rPr>
        <w:t>選出する医療機関は、次の２種類とする。</w:t>
      </w:r>
    </w:p>
    <w:p w:rsidR="00417998" w:rsidRDefault="00417998" w:rsidP="008567B7">
      <w:pPr>
        <w:ind w:firstLineChars="200" w:firstLine="480"/>
        <w:rPr>
          <w:rFonts w:ascii="ＭＳ 明朝" w:eastAsia="ＭＳ 明朝" w:hAnsi="ＭＳ 明朝"/>
          <w:sz w:val="24"/>
          <w:szCs w:val="24"/>
        </w:rPr>
      </w:pPr>
    </w:p>
    <w:p w:rsidR="009F34C0" w:rsidRPr="009F34C0" w:rsidRDefault="009F34C0" w:rsidP="00417998">
      <w:pPr>
        <w:rPr>
          <w:rFonts w:ascii="ＭＳ 明朝" w:eastAsia="ＭＳ 明朝" w:hAnsi="ＭＳ 明朝"/>
          <w:sz w:val="24"/>
          <w:szCs w:val="24"/>
        </w:rPr>
      </w:pPr>
      <w:r>
        <w:rPr>
          <w:rFonts w:ascii="ＭＳ 明朝" w:eastAsia="ＭＳ 明朝" w:hAnsi="ＭＳ 明朝" w:hint="eastAsia"/>
          <w:sz w:val="24"/>
          <w:szCs w:val="24"/>
        </w:rPr>
        <w:t>（</w:t>
      </w:r>
      <w:r w:rsidR="0004678B">
        <w:rPr>
          <w:rFonts w:ascii="ＭＳ 明朝" w:eastAsia="ＭＳ 明朝" w:hAnsi="ＭＳ 明朝" w:hint="eastAsia"/>
          <w:sz w:val="24"/>
          <w:szCs w:val="24"/>
        </w:rPr>
        <w:t>１）外国人患者で</w:t>
      </w:r>
      <w:r w:rsidR="0004678B" w:rsidRPr="004623E9">
        <w:rPr>
          <w:rFonts w:ascii="ＭＳ 明朝" w:eastAsia="ＭＳ 明朝" w:hAnsi="ＭＳ 明朝" w:hint="eastAsia"/>
          <w:sz w:val="24"/>
          <w:szCs w:val="24"/>
          <w:u w:val="single"/>
        </w:rPr>
        <w:t>入院を要する救急患者</w:t>
      </w:r>
      <w:r w:rsidR="0004678B">
        <w:rPr>
          <w:rFonts w:ascii="ＭＳ 明朝" w:eastAsia="ＭＳ 明朝" w:hAnsi="ＭＳ 明朝" w:hint="eastAsia"/>
          <w:sz w:val="24"/>
          <w:szCs w:val="24"/>
        </w:rPr>
        <w:t>に対応可能な</w:t>
      </w:r>
      <w:r w:rsidR="004623E9">
        <w:rPr>
          <w:rFonts w:ascii="ＭＳ 明朝" w:eastAsia="ＭＳ 明朝" w:hAnsi="ＭＳ 明朝" w:hint="eastAsia"/>
          <w:sz w:val="24"/>
          <w:szCs w:val="24"/>
        </w:rPr>
        <w:t>医療機関</w:t>
      </w:r>
    </w:p>
    <w:p w:rsidR="009F34C0" w:rsidRPr="009F34C0" w:rsidRDefault="00417998" w:rsidP="00FA41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①</w:t>
      </w:r>
      <w:r w:rsidR="009F34C0" w:rsidRPr="009F34C0">
        <w:rPr>
          <w:rFonts w:ascii="ＭＳ 明朝" w:eastAsia="ＭＳ 明朝" w:hAnsi="ＭＳ 明朝"/>
          <w:sz w:val="24"/>
          <w:szCs w:val="24"/>
        </w:rPr>
        <w:t xml:space="preserve"> 県の医療計画における二次以上の救急医療機関</w:t>
      </w:r>
      <w:r w:rsidR="00E65572">
        <w:rPr>
          <w:rFonts w:ascii="ＭＳ 明朝" w:eastAsia="ＭＳ 明朝" w:hAnsi="ＭＳ 明朝" w:hint="eastAsia"/>
          <w:sz w:val="24"/>
          <w:szCs w:val="24"/>
        </w:rPr>
        <w:t>であること</w:t>
      </w:r>
    </w:p>
    <w:p w:rsidR="009F34C0" w:rsidRPr="009F34C0" w:rsidRDefault="00417998" w:rsidP="00FA41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②</w:t>
      </w:r>
      <w:r w:rsidR="009F34C0" w:rsidRPr="009F34C0">
        <w:rPr>
          <w:rFonts w:ascii="ＭＳ 明朝" w:eastAsia="ＭＳ 明朝" w:hAnsi="ＭＳ 明朝"/>
          <w:sz w:val="24"/>
          <w:szCs w:val="24"/>
        </w:rPr>
        <w:t xml:space="preserve"> 言語対応：多言語での対応が可能であること</w:t>
      </w:r>
    </w:p>
    <w:p w:rsidR="009F34C0" w:rsidRPr="009F34C0" w:rsidRDefault="009F34C0" w:rsidP="00FA41D3">
      <w:pPr>
        <w:ind w:firstLineChars="400" w:firstLine="960"/>
        <w:rPr>
          <w:rFonts w:ascii="ＭＳ 明朝" w:eastAsia="ＭＳ 明朝" w:hAnsi="ＭＳ 明朝"/>
          <w:sz w:val="24"/>
          <w:szCs w:val="24"/>
        </w:rPr>
      </w:pPr>
      <w:r w:rsidRPr="009F34C0">
        <w:rPr>
          <w:rFonts w:ascii="ＭＳ 明朝" w:eastAsia="ＭＳ 明朝" w:hAnsi="ＭＳ 明朝" w:hint="eastAsia"/>
          <w:sz w:val="24"/>
          <w:szCs w:val="24"/>
        </w:rPr>
        <w:t>※</w:t>
      </w:r>
      <w:r w:rsidRPr="009F34C0">
        <w:rPr>
          <w:rFonts w:ascii="ＭＳ 明朝" w:eastAsia="ＭＳ 明朝" w:hAnsi="ＭＳ 明朝"/>
          <w:sz w:val="24"/>
          <w:szCs w:val="24"/>
        </w:rPr>
        <w:t xml:space="preserve"> </w:t>
      </w:r>
      <w:r w:rsidR="009E74CC">
        <w:rPr>
          <w:rFonts w:ascii="ＭＳ 明朝" w:eastAsia="ＭＳ 明朝" w:hAnsi="ＭＳ 明朝"/>
          <w:sz w:val="24"/>
          <w:szCs w:val="24"/>
        </w:rPr>
        <w:t>言語の種類</w:t>
      </w:r>
      <w:r w:rsidR="009E74CC">
        <w:rPr>
          <w:rFonts w:ascii="ＭＳ 明朝" w:eastAsia="ＭＳ 明朝" w:hAnsi="ＭＳ 明朝" w:hint="eastAsia"/>
          <w:sz w:val="24"/>
          <w:szCs w:val="24"/>
        </w:rPr>
        <w:t>を対応可能な診療科ごとに報告する</w:t>
      </w:r>
    </w:p>
    <w:p w:rsidR="009F34C0" w:rsidRDefault="009F34C0" w:rsidP="00FA41D3">
      <w:pPr>
        <w:ind w:firstLineChars="400" w:firstLine="960"/>
        <w:rPr>
          <w:rFonts w:ascii="ＭＳ 明朝" w:eastAsia="ＭＳ 明朝" w:hAnsi="ＭＳ 明朝"/>
          <w:sz w:val="24"/>
          <w:szCs w:val="24"/>
        </w:rPr>
      </w:pPr>
      <w:r w:rsidRPr="009F34C0">
        <w:rPr>
          <w:rFonts w:ascii="ＭＳ 明朝" w:eastAsia="ＭＳ 明朝" w:hAnsi="ＭＳ 明朝" w:hint="eastAsia"/>
          <w:sz w:val="24"/>
          <w:szCs w:val="24"/>
        </w:rPr>
        <w:t>※</w:t>
      </w:r>
      <w:r w:rsidRPr="009F34C0">
        <w:rPr>
          <w:rFonts w:ascii="ＭＳ 明朝" w:eastAsia="ＭＳ 明朝" w:hAnsi="ＭＳ 明朝"/>
          <w:sz w:val="24"/>
          <w:szCs w:val="24"/>
        </w:rPr>
        <w:t xml:space="preserve"> 医療通訳者、電話通訳、音声翻訳等の形式は問わない</w:t>
      </w:r>
    </w:p>
    <w:p w:rsidR="009E74CC" w:rsidRDefault="0004678B" w:rsidP="00746B03">
      <w:pPr>
        <w:ind w:firstLineChars="200" w:firstLine="480"/>
        <w:rPr>
          <w:rFonts w:ascii="ＭＳ 明朝" w:eastAsia="ＭＳ 明朝" w:hAnsi="ＭＳ 明朝"/>
          <w:sz w:val="24"/>
          <w:szCs w:val="24"/>
        </w:rPr>
      </w:pPr>
      <w:r>
        <w:rPr>
          <w:rFonts w:ascii="ＭＳ 明朝" w:eastAsia="ＭＳ 明朝" w:hAnsi="ＭＳ 明朝" w:hint="eastAsia"/>
          <w:sz w:val="24"/>
          <w:szCs w:val="24"/>
        </w:rPr>
        <w:t>備考：</w:t>
      </w:r>
      <w:r w:rsidR="009E74CC">
        <w:rPr>
          <w:rFonts w:ascii="ＭＳ 明朝" w:eastAsia="ＭＳ 明朝" w:hAnsi="ＭＳ 明朝" w:hint="eastAsia"/>
          <w:sz w:val="24"/>
          <w:szCs w:val="24"/>
        </w:rPr>
        <w:t>厚生労働省及び観光庁を通じて公表されることを了承するものとする</w:t>
      </w:r>
    </w:p>
    <w:p w:rsidR="009E74CC" w:rsidRDefault="009E74CC" w:rsidP="0004678B">
      <w:pPr>
        <w:ind w:firstLineChars="500" w:firstLine="1200"/>
        <w:rPr>
          <w:rFonts w:ascii="ＭＳ 明朝" w:eastAsia="ＭＳ 明朝" w:hAnsi="ＭＳ 明朝"/>
          <w:sz w:val="24"/>
          <w:szCs w:val="24"/>
        </w:rPr>
      </w:pPr>
      <w:r>
        <w:rPr>
          <w:rFonts w:ascii="ＭＳ 明朝" w:eastAsia="ＭＳ 明朝" w:hAnsi="ＭＳ 明朝" w:hint="eastAsia"/>
          <w:sz w:val="24"/>
          <w:szCs w:val="24"/>
        </w:rPr>
        <w:t>現時点では、当該拠点病院に選定されることによるインセンティブはない</w:t>
      </w:r>
    </w:p>
    <w:p w:rsidR="009E74CC" w:rsidRPr="009E74CC" w:rsidRDefault="009E74CC" w:rsidP="009F34C0">
      <w:pPr>
        <w:rPr>
          <w:rFonts w:ascii="ＭＳ 明朝" w:eastAsia="ＭＳ 明朝" w:hAnsi="ＭＳ 明朝"/>
          <w:sz w:val="24"/>
          <w:szCs w:val="24"/>
        </w:rPr>
      </w:pPr>
    </w:p>
    <w:p w:rsidR="009F34C0" w:rsidRDefault="004623E9" w:rsidP="000F6860">
      <w:pPr>
        <w:rPr>
          <w:rFonts w:ascii="ＭＳ 明朝" w:eastAsia="ＭＳ 明朝" w:hAnsi="ＭＳ 明朝"/>
          <w:sz w:val="24"/>
          <w:szCs w:val="24"/>
        </w:rPr>
      </w:pPr>
      <w:r>
        <w:rPr>
          <w:rFonts w:ascii="ＭＳ 明朝" w:eastAsia="ＭＳ 明朝" w:hAnsi="ＭＳ 明朝" w:hint="eastAsia"/>
          <w:sz w:val="24"/>
          <w:szCs w:val="24"/>
        </w:rPr>
        <w:t>（２）外国人患者を受入れ可能な医療機関</w:t>
      </w:r>
    </w:p>
    <w:p w:rsidR="009E74CC" w:rsidRPr="009E74CC" w:rsidRDefault="00417998" w:rsidP="00417998">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①</w:t>
      </w:r>
      <w:r w:rsidR="009E74CC" w:rsidRPr="009E74CC">
        <w:rPr>
          <w:rFonts w:ascii="ＭＳ 明朝" w:eastAsia="ＭＳ 明朝" w:hAnsi="ＭＳ 明朝"/>
          <w:sz w:val="24"/>
          <w:szCs w:val="24"/>
        </w:rPr>
        <w:t xml:space="preserve"> </w:t>
      </w:r>
      <w:r w:rsidR="00E65572">
        <w:rPr>
          <w:rFonts w:ascii="ＭＳ 明朝" w:eastAsia="ＭＳ 明朝" w:hAnsi="ＭＳ 明朝" w:hint="eastAsia"/>
          <w:sz w:val="24"/>
          <w:szCs w:val="24"/>
        </w:rPr>
        <w:t>県内の</w:t>
      </w:r>
      <w:r w:rsidR="00E65572">
        <w:rPr>
          <w:rFonts w:ascii="ＭＳ 明朝" w:eastAsia="ＭＳ 明朝" w:hAnsi="ＭＳ 明朝"/>
          <w:sz w:val="24"/>
          <w:szCs w:val="24"/>
        </w:rPr>
        <w:t>医療機関</w:t>
      </w:r>
      <w:r w:rsidR="00E65572">
        <w:rPr>
          <w:rFonts w:ascii="ＭＳ 明朝" w:eastAsia="ＭＳ 明朝" w:hAnsi="ＭＳ 明朝" w:hint="eastAsia"/>
          <w:sz w:val="24"/>
          <w:szCs w:val="24"/>
        </w:rPr>
        <w:t>であること</w:t>
      </w:r>
      <w:r w:rsidR="009E74CC" w:rsidRPr="009E74CC">
        <w:rPr>
          <w:rFonts w:ascii="ＭＳ 明朝" w:eastAsia="ＭＳ 明朝" w:hAnsi="ＭＳ 明朝"/>
          <w:sz w:val="24"/>
          <w:szCs w:val="24"/>
        </w:rPr>
        <w:t>（診療所・歯科診療所も含む）</w:t>
      </w:r>
    </w:p>
    <w:p w:rsidR="009E74CC" w:rsidRPr="009E74CC" w:rsidRDefault="009E74CC" w:rsidP="00FA41D3">
      <w:pPr>
        <w:ind w:firstLineChars="400" w:firstLine="960"/>
        <w:rPr>
          <w:rFonts w:ascii="ＭＳ 明朝" w:eastAsia="ＭＳ 明朝" w:hAnsi="ＭＳ 明朝"/>
          <w:sz w:val="24"/>
          <w:szCs w:val="24"/>
        </w:rPr>
      </w:pPr>
      <w:r w:rsidRPr="009E74CC">
        <w:rPr>
          <w:rFonts w:ascii="ＭＳ 明朝" w:eastAsia="ＭＳ 明朝" w:hAnsi="ＭＳ 明朝" w:hint="eastAsia"/>
          <w:sz w:val="24"/>
          <w:szCs w:val="24"/>
        </w:rPr>
        <w:t>※</w:t>
      </w:r>
      <w:r w:rsidRPr="009E74CC">
        <w:rPr>
          <w:rFonts w:ascii="ＭＳ 明朝" w:eastAsia="ＭＳ 明朝" w:hAnsi="ＭＳ 明朝"/>
          <w:sz w:val="24"/>
          <w:szCs w:val="24"/>
        </w:rPr>
        <w:t xml:space="preserve"> 診療時間や診療科目には、特に制限を設けない</w:t>
      </w:r>
    </w:p>
    <w:p w:rsidR="009E74CC" w:rsidRPr="009E74CC" w:rsidRDefault="00417998" w:rsidP="00FA41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②</w:t>
      </w:r>
      <w:r w:rsidR="009E74CC" w:rsidRPr="009E74CC">
        <w:rPr>
          <w:rFonts w:ascii="ＭＳ 明朝" w:eastAsia="ＭＳ 明朝" w:hAnsi="ＭＳ 明朝"/>
          <w:sz w:val="24"/>
          <w:szCs w:val="24"/>
        </w:rPr>
        <w:t xml:space="preserve"> 言語対応：多言語での対応が可能であること</w:t>
      </w:r>
    </w:p>
    <w:p w:rsidR="009E74CC" w:rsidRPr="009E74CC" w:rsidRDefault="009E74CC" w:rsidP="00FA41D3">
      <w:pPr>
        <w:ind w:firstLineChars="400" w:firstLine="960"/>
        <w:rPr>
          <w:rFonts w:ascii="ＭＳ 明朝" w:eastAsia="ＭＳ 明朝" w:hAnsi="ＭＳ 明朝"/>
          <w:sz w:val="24"/>
          <w:szCs w:val="24"/>
        </w:rPr>
      </w:pPr>
      <w:r w:rsidRPr="009E74CC">
        <w:rPr>
          <w:rFonts w:ascii="ＭＳ 明朝" w:eastAsia="ＭＳ 明朝" w:hAnsi="ＭＳ 明朝" w:hint="eastAsia"/>
          <w:sz w:val="24"/>
          <w:szCs w:val="24"/>
        </w:rPr>
        <w:t>※</w:t>
      </w:r>
      <w:r w:rsidRPr="009E74CC">
        <w:rPr>
          <w:rFonts w:ascii="ＭＳ 明朝" w:eastAsia="ＭＳ 明朝" w:hAnsi="ＭＳ 明朝"/>
          <w:sz w:val="24"/>
          <w:szCs w:val="24"/>
        </w:rPr>
        <w:t xml:space="preserve"> 言語の種類は医療機関の実情にあわせて設定するものとする</w:t>
      </w:r>
    </w:p>
    <w:p w:rsidR="009E74CC" w:rsidRDefault="009E74CC" w:rsidP="00FA41D3">
      <w:pPr>
        <w:ind w:firstLineChars="400" w:firstLine="960"/>
        <w:rPr>
          <w:rFonts w:ascii="ＭＳ 明朝" w:eastAsia="ＭＳ 明朝" w:hAnsi="ＭＳ 明朝"/>
          <w:sz w:val="24"/>
          <w:szCs w:val="24"/>
        </w:rPr>
      </w:pPr>
      <w:r w:rsidRPr="009E74CC">
        <w:rPr>
          <w:rFonts w:ascii="ＭＳ 明朝" w:eastAsia="ＭＳ 明朝" w:hAnsi="ＭＳ 明朝" w:hint="eastAsia"/>
          <w:sz w:val="24"/>
          <w:szCs w:val="24"/>
        </w:rPr>
        <w:t>※</w:t>
      </w:r>
      <w:r w:rsidRPr="009E74CC">
        <w:rPr>
          <w:rFonts w:ascii="ＭＳ 明朝" w:eastAsia="ＭＳ 明朝" w:hAnsi="ＭＳ 明朝"/>
          <w:sz w:val="24"/>
          <w:szCs w:val="24"/>
        </w:rPr>
        <w:t xml:space="preserve"> 医療通訳者、電話通訳、音声翻訳等の形式は問わない</w:t>
      </w:r>
    </w:p>
    <w:p w:rsidR="009E74CC" w:rsidRPr="009E74CC" w:rsidRDefault="0004678B" w:rsidP="00746B03">
      <w:pPr>
        <w:ind w:firstLineChars="200" w:firstLine="480"/>
        <w:rPr>
          <w:rFonts w:ascii="ＭＳ 明朝" w:eastAsia="ＭＳ 明朝" w:hAnsi="ＭＳ 明朝"/>
          <w:sz w:val="24"/>
          <w:szCs w:val="24"/>
        </w:rPr>
      </w:pPr>
      <w:r>
        <w:rPr>
          <w:rFonts w:ascii="ＭＳ 明朝" w:eastAsia="ＭＳ 明朝" w:hAnsi="ＭＳ 明朝" w:hint="eastAsia"/>
          <w:sz w:val="24"/>
          <w:szCs w:val="24"/>
        </w:rPr>
        <w:t>備考：</w:t>
      </w:r>
      <w:r w:rsidR="009E74CC">
        <w:rPr>
          <w:rFonts w:ascii="ＭＳ 明朝" w:eastAsia="ＭＳ 明朝" w:hAnsi="ＭＳ 明朝"/>
          <w:sz w:val="24"/>
          <w:szCs w:val="24"/>
        </w:rPr>
        <w:t>厚生労働省</w:t>
      </w:r>
      <w:r w:rsidR="009E74CC">
        <w:rPr>
          <w:rFonts w:ascii="ＭＳ 明朝" w:eastAsia="ＭＳ 明朝" w:hAnsi="ＭＳ 明朝" w:hint="eastAsia"/>
          <w:sz w:val="24"/>
          <w:szCs w:val="24"/>
        </w:rPr>
        <w:t>及び観光庁を通じて</w:t>
      </w:r>
      <w:r w:rsidR="009E74CC" w:rsidRPr="009E74CC">
        <w:rPr>
          <w:rFonts w:ascii="ＭＳ 明朝" w:eastAsia="ＭＳ 明朝" w:hAnsi="ＭＳ 明朝"/>
          <w:sz w:val="24"/>
          <w:szCs w:val="24"/>
        </w:rPr>
        <w:t>公表されることを了承するものとする</w:t>
      </w:r>
    </w:p>
    <w:p w:rsidR="009E74CC" w:rsidRDefault="009E74CC" w:rsidP="0004678B">
      <w:pPr>
        <w:ind w:firstLineChars="500" w:firstLine="1200"/>
        <w:rPr>
          <w:rFonts w:ascii="ＭＳ 明朝" w:eastAsia="ＭＳ 明朝" w:hAnsi="ＭＳ 明朝"/>
          <w:sz w:val="24"/>
          <w:szCs w:val="24"/>
        </w:rPr>
      </w:pPr>
      <w:r w:rsidRPr="009E74CC">
        <w:rPr>
          <w:rFonts w:ascii="ＭＳ 明朝" w:eastAsia="ＭＳ 明朝" w:hAnsi="ＭＳ 明朝"/>
          <w:sz w:val="24"/>
          <w:szCs w:val="24"/>
        </w:rPr>
        <w:t>現時点では、当該拠点病院に選定されることによるインセンティブはない</w:t>
      </w:r>
    </w:p>
    <w:p w:rsidR="009E74CC" w:rsidRDefault="009E74CC" w:rsidP="009E74CC">
      <w:pPr>
        <w:rPr>
          <w:rFonts w:ascii="ＭＳ 明朝" w:eastAsia="ＭＳ 明朝" w:hAnsi="ＭＳ 明朝"/>
          <w:sz w:val="24"/>
          <w:szCs w:val="24"/>
        </w:rPr>
      </w:pPr>
    </w:p>
    <w:p w:rsidR="009E74CC" w:rsidRDefault="00417998" w:rsidP="009E74CC">
      <w:pPr>
        <w:rPr>
          <w:rFonts w:ascii="ＭＳ 明朝" w:eastAsia="ＭＳ 明朝" w:hAnsi="ＭＳ 明朝"/>
          <w:sz w:val="24"/>
          <w:szCs w:val="24"/>
        </w:rPr>
      </w:pPr>
      <w:r>
        <w:rPr>
          <w:rFonts w:ascii="ＭＳ 明朝" w:eastAsia="ＭＳ 明朝" w:hAnsi="ＭＳ 明朝" w:hint="eastAsia"/>
          <w:sz w:val="24"/>
          <w:szCs w:val="24"/>
        </w:rPr>
        <w:t>上記条件を周知の上、選定を希望する医療機関は</w:t>
      </w:r>
      <w:r w:rsidR="009E74CC">
        <w:rPr>
          <w:rFonts w:ascii="ＭＳ 明朝" w:eastAsia="ＭＳ 明朝" w:hAnsi="ＭＳ 明朝" w:hint="eastAsia"/>
          <w:sz w:val="24"/>
          <w:szCs w:val="24"/>
        </w:rPr>
        <w:t>別紙２の様式を用いて報告することとする。</w:t>
      </w:r>
    </w:p>
    <w:p w:rsidR="007B6C09" w:rsidRPr="00417998" w:rsidRDefault="007B6C09" w:rsidP="007B6C09">
      <w:pPr>
        <w:rPr>
          <w:rFonts w:ascii="ＭＳ 明朝" w:eastAsia="ＭＳ 明朝" w:hAnsi="ＭＳ 明朝"/>
          <w:sz w:val="24"/>
          <w:szCs w:val="24"/>
        </w:rPr>
      </w:pPr>
    </w:p>
    <w:p w:rsidR="00417998" w:rsidRDefault="00417998" w:rsidP="0041799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なお、選出にあたっ</w:t>
      </w:r>
      <w:r w:rsidRPr="009F34C0">
        <w:rPr>
          <w:rFonts w:ascii="ＭＳ 明朝" w:eastAsia="ＭＳ 明朝" w:hAnsi="ＭＳ 明朝" w:hint="eastAsia"/>
          <w:sz w:val="24"/>
          <w:szCs w:val="24"/>
        </w:rPr>
        <w:t>ては、</w:t>
      </w:r>
      <w:r>
        <w:rPr>
          <w:rFonts w:ascii="ＭＳ 明朝" w:eastAsia="ＭＳ 明朝" w:hAnsi="ＭＳ 明朝" w:hint="eastAsia"/>
          <w:sz w:val="24"/>
          <w:szCs w:val="24"/>
        </w:rPr>
        <w:t>関係</w:t>
      </w:r>
      <w:r w:rsidRPr="009F34C0">
        <w:rPr>
          <w:rFonts w:ascii="ＭＳ 明朝" w:eastAsia="ＭＳ 明朝" w:hAnsi="ＭＳ 明朝" w:hint="eastAsia"/>
          <w:sz w:val="24"/>
          <w:szCs w:val="24"/>
        </w:rPr>
        <w:t>各課がそれぞれに担当する関係機関と十分協議した上で、庁内における連絡会議を開催し、各々で集約した関係機関の意見について</w:t>
      </w:r>
      <w:r>
        <w:rPr>
          <w:rFonts w:ascii="ＭＳ 明朝" w:eastAsia="ＭＳ 明朝" w:hAnsi="ＭＳ 明朝" w:hint="eastAsia"/>
          <w:sz w:val="24"/>
          <w:szCs w:val="24"/>
        </w:rPr>
        <w:t>協議し、選定する</w:t>
      </w:r>
      <w:r w:rsidRPr="009F34C0">
        <w:rPr>
          <w:rFonts w:ascii="ＭＳ 明朝" w:eastAsia="ＭＳ 明朝" w:hAnsi="ＭＳ 明朝" w:hint="eastAsia"/>
          <w:sz w:val="24"/>
          <w:szCs w:val="24"/>
        </w:rPr>
        <w:t>。</w:t>
      </w:r>
    </w:p>
    <w:p w:rsidR="00417998" w:rsidRPr="007B6C09" w:rsidRDefault="00417998" w:rsidP="00417998">
      <w:pPr>
        <w:ind w:firstLineChars="100" w:firstLine="240"/>
        <w:rPr>
          <w:rFonts w:ascii="ＭＳ 明朝" w:eastAsia="ＭＳ 明朝" w:hAnsi="ＭＳ 明朝"/>
          <w:sz w:val="24"/>
          <w:szCs w:val="24"/>
        </w:rPr>
      </w:pPr>
      <w:r>
        <w:rPr>
          <w:rFonts w:ascii="ＭＳ 明朝" w:eastAsia="ＭＳ 明朝" w:hAnsi="ＭＳ 明朝" w:hint="eastAsia"/>
          <w:sz w:val="24"/>
          <w:szCs w:val="24"/>
        </w:rPr>
        <w:t>関係する課は、医療推進課、観光課、消防保安課、国際課、労働雇用政策課とする。</w:t>
      </w:r>
    </w:p>
    <w:p w:rsidR="00115D88" w:rsidRPr="00417998" w:rsidRDefault="00E65572" w:rsidP="00417998">
      <w:pPr>
        <w:rPr>
          <w:rFonts w:ascii="ＭＳ 明朝" w:eastAsia="ＭＳ 明朝" w:hAnsi="ＭＳ 明朝"/>
          <w:sz w:val="24"/>
          <w:szCs w:val="24"/>
        </w:rPr>
      </w:pPr>
      <w:r>
        <w:rPr>
          <w:rFonts w:ascii="ＭＳ 明朝" w:eastAsia="ＭＳ 明朝" w:hAnsi="ＭＳ 明朝" w:hint="eastAsia"/>
          <w:sz w:val="24"/>
          <w:szCs w:val="24"/>
        </w:rPr>
        <w:t xml:space="preserve">　</w:t>
      </w:r>
      <w:r w:rsidRPr="00E65572">
        <w:rPr>
          <w:rFonts w:ascii="ＭＳ 明朝" w:eastAsia="ＭＳ 明朝" w:hAnsi="ＭＳ 明朝" w:hint="eastAsia"/>
          <w:sz w:val="24"/>
          <w:szCs w:val="24"/>
        </w:rPr>
        <w:t>また、現在、「医療機関リスト」に掲載されている医療機関については、</w:t>
      </w:r>
      <w:r>
        <w:rPr>
          <w:rFonts w:ascii="ＭＳ 明朝" w:eastAsia="ＭＳ 明朝" w:hAnsi="ＭＳ 明朝" w:hint="eastAsia"/>
          <w:sz w:val="24"/>
          <w:szCs w:val="24"/>
        </w:rPr>
        <w:t>掲載内容の更新等に関し、</w:t>
      </w:r>
      <w:r w:rsidRPr="00E65572">
        <w:rPr>
          <w:rFonts w:ascii="ＭＳ 明朝" w:eastAsia="ＭＳ 明朝" w:hAnsi="ＭＳ 明朝" w:hint="eastAsia"/>
          <w:sz w:val="24"/>
          <w:szCs w:val="24"/>
        </w:rPr>
        <w:t>県から個別に照会することとする。</w:t>
      </w:r>
      <w:bookmarkStart w:id="0" w:name="_GoBack"/>
      <w:bookmarkEnd w:id="0"/>
    </w:p>
    <w:sectPr w:rsidR="00115D88" w:rsidRPr="00417998" w:rsidSect="00910745">
      <w:headerReference w:type="default" r:id="rId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C0" w:rsidRDefault="009F34C0" w:rsidP="009F34C0">
      <w:r>
        <w:separator/>
      </w:r>
    </w:p>
  </w:endnote>
  <w:endnote w:type="continuationSeparator" w:id="0">
    <w:p w:rsidR="009F34C0" w:rsidRDefault="009F34C0" w:rsidP="009F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C0" w:rsidRDefault="009F34C0" w:rsidP="009F34C0">
      <w:r>
        <w:separator/>
      </w:r>
    </w:p>
  </w:footnote>
  <w:footnote w:type="continuationSeparator" w:id="0">
    <w:p w:rsidR="009F34C0" w:rsidRDefault="009F34C0" w:rsidP="009F3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C0" w:rsidRDefault="009F34C0" w:rsidP="009F34C0">
    <w:pPr>
      <w:pStyle w:val="a5"/>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A1567"/>
    <w:multiLevelType w:val="hybridMultilevel"/>
    <w:tmpl w:val="79A8B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60"/>
    <w:rsid w:val="0004678B"/>
    <w:rsid w:val="000F6860"/>
    <w:rsid w:val="00115D88"/>
    <w:rsid w:val="00417998"/>
    <w:rsid w:val="004623E9"/>
    <w:rsid w:val="00545A97"/>
    <w:rsid w:val="006F4530"/>
    <w:rsid w:val="00746B03"/>
    <w:rsid w:val="0079553F"/>
    <w:rsid w:val="007B6C09"/>
    <w:rsid w:val="008151E6"/>
    <w:rsid w:val="008567B7"/>
    <w:rsid w:val="008832F3"/>
    <w:rsid w:val="00910745"/>
    <w:rsid w:val="009E74CC"/>
    <w:rsid w:val="009F34C0"/>
    <w:rsid w:val="00DD5399"/>
    <w:rsid w:val="00E65572"/>
    <w:rsid w:val="00EB3AC3"/>
    <w:rsid w:val="00FA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BCE971"/>
  <w15:chartTrackingRefBased/>
  <w15:docId w15:val="{E9B4CFCE-22DA-4B34-8BA5-5213C9E8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8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6860"/>
    <w:rPr>
      <w:rFonts w:asciiTheme="majorHAnsi" w:eastAsiaTheme="majorEastAsia" w:hAnsiTheme="majorHAnsi" w:cstheme="majorBidi"/>
      <w:sz w:val="18"/>
      <w:szCs w:val="18"/>
    </w:rPr>
  </w:style>
  <w:style w:type="paragraph" w:styleId="a5">
    <w:name w:val="header"/>
    <w:basedOn w:val="a"/>
    <w:link w:val="a6"/>
    <w:uiPriority w:val="99"/>
    <w:unhideWhenUsed/>
    <w:rsid w:val="009F34C0"/>
    <w:pPr>
      <w:tabs>
        <w:tab w:val="center" w:pos="4252"/>
        <w:tab w:val="right" w:pos="8504"/>
      </w:tabs>
      <w:snapToGrid w:val="0"/>
    </w:pPr>
  </w:style>
  <w:style w:type="character" w:customStyle="1" w:styleId="a6">
    <w:name w:val="ヘッダー (文字)"/>
    <w:basedOn w:val="a0"/>
    <w:link w:val="a5"/>
    <w:uiPriority w:val="99"/>
    <w:rsid w:val="009F34C0"/>
  </w:style>
  <w:style w:type="paragraph" w:styleId="a7">
    <w:name w:val="footer"/>
    <w:basedOn w:val="a"/>
    <w:link w:val="a8"/>
    <w:uiPriority w:val="99"/>
    <w:unhideWhenUsed/>
    <w:rsid w:val="009F34C0"/>
    <w:pPr>
      <w:tabs>
        <w:tab w:val="center" w:pos="4252"/>
        <w:tab w:val="right" w:pos="8504"/>
      </w:tabs>
      <w:snapToGrid w:val="0"/>
    </w:pPr>
  </w:style>
  <w:style w:type="character" w:customStyle="1" w:styleId="a8">
    <w:name w:val="フッター (文字)"/>
    <w:basedOn w:val="a0"/>
    <w:link w:val="a7"/>
    <w:uiPriority w:val="99"/>
    <w:rsid w:val="009F34C0"/>
  </w:style>
  <w:style w:type="paragraph" w:styleId="a9">
    <w:name w:val="List Paragraph"/>
    <w:basedOn w:val="a"/>
    <w:uiPriority w:val="34"/>
    <w:qFormat/>
    <w:rsid w:val="00EB3AC3"/>
    <w:pPr>
      <w:ind w:leftChars="400" w:left="840"/>
    </w:pPr>
  </w:style>
  <w:style w:type="character" w:styleId="aa">
    <w:name w:val="Hyperlink"/>
    <w:basedOn w:val="a0"/>
    <w:uiPriority w:val="99"/>
    <w:unhideWhenUsed/>
    <w:rsid w:val="00856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河田　莉奈</cp:lastModifiedBy>
  <cp:revision>5</cp:revision>
  <cp:lastPrinted>2019-04-15T06:21:00Z</cp:lastPrinted>
  <dcterms:created xsi:type="dcterms:W3CDTF">2023-05-09T07:05:00Z</dcterms:created>
  <dcterms:modified xsi:type="dcterms:W3CDTF">2024-04-23T04:58:00Z</dcterms:modified>
</cp:coreProperties>
</file>